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3B7AC7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3B7AC7">
        <w:rPr>
          <w:rFonts w:ascii="Tahoma" w:hAnsi="Tahoma" w:cs="Tahoma"/>
          <w:b/>
          <w:spacing w:val="-4"/>
          <w:sz w:val="20"/>
          <w:szCs w:val="20"/>
        </w:rPr>
        <w:t>5</w:t>
      </w:r>
      <w:bookmarkStart w:id="0" w:name="_GoBack"/>
      <w:bookmarkEnd w:id="0"/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</w:t>
      </w:r>
      <w:proofErr w:type="gramStart"/>
      <w:r w:rsidRPr="00745B08">
        <w:rPr>
          <w:rFonts w:ascii="Tahoma" w:hAnsi="Tahoma" w:cs="Tahoma"/>
          <w:sz w:val="20"/>
          <w:szCs w:val="20"/>
        </w:rPr>
        <w:t>е</w:t>
      </w:r>
      <w:r w:rsidR="00FD106A" w:rsidRPr="0050503B">
        <w:rPr>
          <w:rFonts w:ascii="Tahoma" w:hAnsi="Tahoma" w:cs="Tahoma"/>
          <w:sz w:val="20"/>
          <w:szCs w:val="20"/>
        </w:rPr>
        <w:t>(</w:t>
      </w:r>
      <w:proofErr w:type="gramEnd"/>
      <w:r w:rsidR="00FD106A" w:rsidRPr="0050503B">
        <w:rPr>
          <w:rFonts w:ascii="Tahoma" w:hAnsi="Tahoma" w:cs="Tahoma"/>
          <w:sz w:val="20"/>
          <w:szCs w:val="20"/>
        </w:rPr>
        <w:t>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72190" w:rsidRDefault="00F57B99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по поверке </w:t>
      </w:r>
      <w:r w:rsidR="003B7AC7">
        <w:rPr>
          <w:rFonts w:ascii="Tahoma" w:hAnsi="Tahoma" w:cs="Tahoma"/>
          <w:b/>
          <w:sz w:val="20"/>
          <w:szCs w:val="20"/>
        </w:rPr>
        <w:t>лабораторного оборудования и приборов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3105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1056B">
              <w:rPr>
                <w:rFonts w:ascii="Tahoma" w:hAnsi="Tahoma" w:cs="Tahoma"/>
                <w:b/>
                <w:color w:val="000000" w:themeColor="text1"/>
                <w:sz w:val="20"/>
              </w:rPr>
              <w:t>71.12.40.120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3105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  <w:t>71.12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6D5C4B" w:rsidRDefault="00C71D95" w:rsidP="006D5C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6D5C4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6D5C4B" w:rsidRPr="006D5C4B" w:rsidRDefault="006D5C4B" w:rsidP="006D5C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(НМЦ)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6D5C4B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F57B99">
              <w:rPr>
                <w:rFonts w:ascii="Tahoma" w:hAnsi="Tahoma" w:cs="Tahoma"/>
                <w:b/>
                <w:sz w:val="20"/>
                <w:szCs w:val="20"/>
              </w:rPr>
              <w:t xml:space="preserve">поверке </w:t>
            </w:r>
            <w:r w:rsidR="003B7AC7">
              <w:rPr>
                <w:rFonts w:ascii="Tahoma" w:hAnsi="Tahoma" w:cs="Tahoma"/>
                <w:b/>
                <w:sz w:val="20"/>
                <w:szCs w:val="20"/>
              </w:rPr>
              <w:t>лабораторного оборудования и приборов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B7AC7" w:rsidRPr="003B7AC7">
              <w:rPr>
                <w:rFonts w:ascii="Tahoma" w:hAnsi="Tahoma" w:cs="Tahoma"/>
                <w:b/>
                <w:bCs/>
                <w:sz w:val="20"/>
                <w:szCs w:val="20"/>
              </w:rPr>
              <w:t>200 725,46</w:t>
            </w:r>
            <w:r w:rsidR="006D5C4B" w:rsidRPr="006D5C4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B7AC7" w:rsidRPr="003B7AC7" w:rsidRDefault="003B7AC7" w:rsidP="003B7AC7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3B7AC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3B7AC7" w:rsidP="003B7AC7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3B7AC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F4D74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D5C4B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6D5C4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7B" w:rsidRDefault="0017547B" w:rsidP="001C56F5">
      <w:pPr>
        <w:spacing w:after="0"/>
      </w:pPr>
      <w:r>
        <w:separator/>
      </w:r>
    </w:p>
  </w:endnote>
  <w:endnote w:type="continuationSeparator" w:id="0">
    <w:p w:rsidR="0017547B" w:rsidRDefault="0017547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7B" w:rsidRDefault="0017547B" w:rsidP="001C56F5">
      <w:pPr>
        <w:spacing w:after="0"/>
      </w:pPr>
      <w:r>
        <w:separator/>
      </w:r>
    </w:p>
  </w:footnote>
  <w:footnote w:type="continuationSeparator" w:id="0">
    <w:p w:rsidR="0017547B" w:rsidRDefault="0017547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BD0389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3B7AC7">
      <w:rPr>
        <w:noProof/>
      </w:rPr>
      <w:t>2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68C3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AC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C4B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FDEC7-5D44-472F-ABEE-C9EB7D580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13</Pages>
  <Words>4289</Words>
  <Characters>28594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32818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346</cp:revision>
  <cp:lastPrinted>2019-02-04T06:44:00Z</cp:lastPrinted>
  <dcterms:created xsi:type="dcterms:W3CDTF">2019-02-07T06:22:00Z</dcterms:created>
  <dcterms:modified xsi:type="dcterms:W3CDTF">2022-02-21T13:12:00Z</dcterms:modified>
</cp:coreProperties>
</file>